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tLeast" w:line="360"/>
        <w:ind w:left="7788"/>
        <w:jc w:val="center"/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  <w:t xml:space="preserve">       EK A</w:t>
      </w:r>
    </w:p>
    <w:p>
      <w:pPr>
        <w:pStyle w:val="style0"/>
        <w:spacing w:after="0" w:lineRule="atLeast" w:line="360"/>
        <w:ind w:left="7788"/>
        <w:jc w:val="center"/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</w:pPr>
    </w:p>
    <w:p>
      <w:pPr>
        <w:pStyle w:val="style0"/>
        <w:spacing w:after="0" w:lineRule="atLeast" w:line="360"/>
        <w:jc w:val="center"/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</w:pPr>
      <w:r>
        <w:rPr>
          <w:rFonts w:cs="Tahoma" w:eastAsia="Times New Roman" w:hAnsi="Tahoma"/>
          <w:b/>
          <w:color w:val="000000"/>
          <w:sz w:val="26"/>
          <w:szCs w:val="26"/>
          <w:lang w:val="en-US" w:eastAsia="tr-TR"/>
        </w:rPr>
        <w:t xml:space="preserve">Atakent Özel Eğitim Anaokulu </w:t>
      </w:r>
      <w:r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  <w:t>Müdürlüğü</w:t>
      </w:r>
    </w:p>
    <w:p>
      <w:pPr>
        <w:pStyle w:val="style0"/>
        <w:spacing w:after="0" w:lineRule="atLeast" w:line="360"/>
        <w:jc w:val="center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  <w:r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  <w:t xml:space="preserve">SOSYAL MEDYA </w:t>
      </w:r>
      <w:r>
        <w:rPr>
          <w:rFonts w:ascii="Tahoma" w:cs="Tahoma" w:eastAsia="Times New Roman" w:hAnsi="Tahoma"/>
          <w:b/>
          <w:color w:val="000000"/>
          <w:sz w:val="26"/>
          <w:szCs w:val="26"/>
          <w:lang w:eastAsia="tr-TR"/>
        </w:rPr>
        <w:t>VELİ İZİN BELGESİ</w:t>
      </w:r>
    </w:p>
    <w:p>
      <w:pPr>
        <w:pStyle w:val="style0"/>
        <w:spacing w:after="0" w:lineRule="atLeast" w:line="360"/>
        <w:jc w:val="both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br/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……………….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Sınıfında eğitim görmekte olan, v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elisi bulunduğum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…………………………...……………………………..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isimli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eğitim öğretim faaliyetleri kapsamında alınan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ses, görüntü ve video kayıtlarının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ve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şiir …vb.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)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yayınlanmasına i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zin veriyorum.</w:t>
      </w:r>
    </w:p>
    <w:p>
      <w:pPr>
        <w:pStyle w:val="style0"/>
        <w:spacing w:after="0" w:lineRule="atLeast" w:line="360"/>
        <w:jc w:val="both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br/>
      </w:r>
    </w:p>
    <w:p>
      <w:pPr>
        <w:pStyle w:val="style0"/>
        <w:spacing w:after="0" w:lineRule="atLeast" w:line="360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Gereğini arz ederim. 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br/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>
      <w:pPr>
        <w:pStyle w:val="style0"/>
        <w:spacing w:after="0" w:lineRule="atLeast" w:line="360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br/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                                       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Velinin Adı ve Soyadı: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br/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                                       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Velisinin İmzası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ab/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>:</w:t>
      </w:r>
      <w:r>
        <w:rPr>
          <w:rFonts w:ascii="Tahoma" w:cs="Tahoma" w:eastAsia="Times New Roman" w:hAnsi="Tahoma"/>
          <w:color w:val="000000"/>
          <w:sz w:val="26"/>
          <w:szCs w:val="26"/>
          <w:lang w:eastAsia="tr-TR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tLeast" w:line="360"/>
        <w:jc w:val="left"/>
        <w:rPr>
          <w:rFonts w:ascii="Tahoma" w:cs="Tahoma" w:eastAsia="Times New Roman" w:hAnsi="Tahoma"/>
          <w:color w:val="000000"/>
          <w:sz w:val="26"/>
          <w:szCs w:val="26"/>
          <w:lang w:eastAsia="tr-TR"/>
        </w:rPr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BAE114"/>
    <w:lvl w:ilvl="0" w:tplc="6DA2391E">
      <w:start w:val="1"/>
      <w:numFmt w:val="bullet"/>
      <w:lvlText w:val="-"/>
      <w:lvlJc w:val="left"/>
      <w:pPr>
        <w:ind w:left="720" w:hanging="360"/>
      </w:pPr>
      <w:rPr>
        <w:rFonts w:ascii="Tahoma" w:cs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on Metni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81</Words>
  <Pages>2</Pages>
  <Characters>559</Characters>
  <Application>WPS Office</Application>
  <DocSecurity>0</DocSecurity>
  <Paragraphs>24</Paragraphs>
  <ScaleCrop>false</ScaleCrop>
  <LinksUpToDate>false</LinksUpToDate>
  <CharactersWithSpaces>812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2020-10-01T07:37:00Z</dcterms:created>
  <dc:creator>EnverTUFANER</dc:creator>
  <lastModifiedBy>M2101K6G</lastModifiedBy>
  <lastPrinted>2017-03-17T07:20:00Z</lastPrinted>
  <dcterms:modified xsi:type="dcterms:W3CDTF">2022-09-11T18:10:24Z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1c8f45a6237c4e38b5e95e64992c7ad3</vt:lpwstr>
  </property>
</Properties>
</file>